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298" w:rsidRPr="005E54FC" w:rsidRDefault="00E11AAE" w:rsidP="008C7298">
      <w:pPr>
        <w:pStyle w:val="NormalnyWeb"/>
        <w:spacing w:before="0" w:beforeAutospacing="0" w:after="240" w:afterAutospacing="0"/>
        <w:rPr>
          <w:rFonts w:ascii="Arial" w:hAnsi="Arial" w:cs="Arial"/>
          <w:b/>
          <w:noProof/>
          <w:color w:val="000000"/>
        </w:rPr>
      </w:pPr>
      <w:bookmarkStart w:id="0" w:name="_GoBack"/>
      <w:bookmarkEnd w:id="0"/>
      <w:r w:rsidRPr="005E54FC">
        <w:rPr>
          <w:rFonts w:ascii="Arial" w:hAnsi="Arial" w:cs="Arial"/>
          <w:b/>
        </w:rPr>
        <w:t xml:space="preserve">Klauzula informacyjna </w:t>
      </w:r>
      <w:r w:rsidR="00A12455" w:rsidRPr="005E54FC">
        <w:rPr>
          <w:rFonts w:ascii="Arial" w:hAnsi="Arial" w:cs="Arial"/>
          <w:b/>
          <w:noProof/>
          <w:color w:val="000000"/>
        </w:rPr>
        <w:t xml:space="preserve">dla </w:t>
      </w:r>
      <w:r w:rsidR="000B3645">
        <w:rPr>
          <w:rFonts w:ascii="Arial" w:hAnsi="Arial" w:cs="Arial"/>
          <w:b/>
          <w:noProof/>
          <w:color w:val="000000"/>
        </w:rPr>
        <w:t>pracowników</w:t>
      </w:r>
    </w:p>
    <w:p w:rsidR="002B5D40" w:rsidRPr="00E017BD" w:rsidRDefault="002B5D40" w:rsidP="002B5D40">
      <w:pPr>
        <w:numPr>
          <w:ilvl w:val="0"/>
          <w:numId w:val="3"/>
        </w:numPr>
        <w:suppressAutoHyphens/>
        <w:spacing w:after="120" w:line="240" w:lineRule="auto"/>
        <w:ind w:left="284" w:hanging="284"/>
        <w:jc w:val="both"/>
        <w:rPr>
          <w:rFonts w:ascii="Arial" w:hAnsi="Arial" w:cs="Arial"/>
          <w:spacing w:val="4"/>
          <w:sz w:val="20"/>
        </w:rPr>
      </w:pPr>
      <w:r w:rsidRPr="00E017BD">
        <w:rPr>
          <w:rFonts w:ascii="Arial" w:hAnsi="Arial" w:cs="Arial"/>
          <w:b/>
          <w:sz w:val="20"/>
        </w:rPr>
        <w:t xml:space="preserve">Administratorem Państwa danych osobowych </w:t>
      </w:r>
      <w:r w:rsidRPr="00E017BD">
        <w:rPr>
          <w:rFonts w:ascii="Arial" w:hAnsi="Arial" w:cs="Arial"/>
          <w:sz w:val="20"/>
        </w:rPr>
        <w:t>jest</w:t>
      </w:r>
      <w:r w:rsidRPr="00E017BD">
        <w:rPr>
          <w:rStyle w:val="Domylnaczcionkaakapitu1"/>
          <w:rFonts w:ascii="Arial" w:hAnsi="Arial" w:cs="Arial"/>
          <w:spacing w:val="4"/>
          <w:sz w:val="20"/>
        </w:rPr>
        <w:t xml:space="preserve"> </w:t>
      </w:r>
      <w:r w:rsidRPr="00E017BD">
        <w:rPr>
          <w:rFonts w:ascii="Arial" w:hAnsi="Arial" w:cs="Arial"/>
          <w:sz w:val="20"/>
        </w:rPr>
        <w:t xml:space="preserve">Ośrodek Wsparcia o charakterze Rodzinnych Domów „Kalina” w Lublinie, przy </w:t>
      </w:r>
      <w:r w:rsidRPr="00E017BD">
        <w:rPr>
          <w:rFonts w:ascii="Arial" w:hAnsi="Arial" w:cs="Arial"/>
          <w:kern w:val="0"/>
          <w:sz w:val="20"/>
          <w:lang w:eastAsia="pl-PL"/>
        </w:rPr>
        <w:t xml:space="preserve">ul. </w:t>
      </w:r>
      <w:proofErr w:type="spellStart"/>
      <w:r w:rsidRPr="00E017BD">
        <w:rPr>
          <w:rFonts w:ascii="Arial" w:hAnsi="Arial" w:cs="Arial"/>
          <w:kern w:val="0"/>
          <w:sz w:val="20"/>
          <w:lang w:eastAsia="pl-PL"/>
        </w:rPr>
        <w:t>Kalinowszczyzna</w:t>
      </w:r>
      <w:proofErr w:type="spellEnd"/>
      <w:r w:rsidRPr="00E017BD">
        <w:rPr>
          <w:rFonts w:ascii="Arial" w:hAnsi="Arial" w:cs="Arial"/>
          <w:kern w:val="0"/>
          <w:sz w:val="20"/>
          <w:lang w:eastAsia="pl-PL"/>
        </w:rPr>
        <w:t xml:space="preserve"> 84</w:t>
      </w:r>
      <w:r w:rsidRPr="00E017BD">
        <w:rPr>
          <w:rFonts w:ascii="Arial" w:hAnsi="Arial" w:cs="Arial"/>
          <w:sz w:val="20"/>
        </w:rPr>
        <w:t xml:space="preserve">, </w:t>
      </w:r>
      <w:r w:rsidRPr="00E017BD">
        <w:rPr>
          <w:rFonts w:ascii="Arial" w:hAnsi="Arial" w:cs="Arial"/>
          <w:kern w:val="0"/>
          <w:sz w:val="20"/>
          <w:lang w:eastAsia="pl-PL"/>
        </w:rPr>
        <w:t>20-201 Lublin, reprezentowany przez Kierownika</w:t>
      </w:r>
      <w:r w:rsidRPr="00E017BD">
        <w:rPr>
          <w:rFonts w:ascii="Arial" w:hAnsi="Arial" w:cs="Arial"/>
          <w:sz w:val="20"/>
        </w:rPr>
        <w:t>.</w:t>
      </w:r>
    </w:p>
    <w:p w:rsidR="002B5D40" w:rsidRPr="00E017BD" w:rsidRDefault="002B5D40" w:rsidP="002B5D40">
      <w:pPr>
        <w:numPr>
          <w:ilvl w:val="0"/>
          <w:numId w:val="3"/>
        </w:numPr>
        <w:suppressAutoHyphens/>
        <w:spacing w:after="120" w:line="240" w:lineRule="auto"/>
        <w:ind w:left="284" w:hanging="284"/>
        <w:jc w:val="both"/>
        <w:rPr>
          <w:rStyle w:val="Domylnaczcionkaakapitu1"/>
          <w:rFonts w:ascii="Arial" w:hAnsi="Arial" w:cs="Arial"/>
          <w:spacing w:val="4"/>
          <w:sz w:val="20"/>
        </w:rPr>
      </w:pPr>
      <w:r w:rsidRPr="00E017BD">
        <w:rPr>
          <w:rFonts w:ascii="Arial" w:hAnsi="Arial" w:cs="Arial"/>
          <w:b/>
          <w:sz w:val="20"/>
        </w:rPr>
        <w:t xml:space="preserve">Administrator danych </w:t>
      </w:r>
      <w:r w:rsidRPr="00E017BD">
        <w:rPr>
          <w:rFonts w:ascii="Arial" w:hAnsi="Arial" w:cs="Arial"/>
          <w:sz w:val="20"/>
        </w:rPr>
        <w:t>powołał w swojej strukturze Inspektora Ochrony Danych</w:t>
      </w:r>
      <w:r w:rsidRPr="00E017BD">
        <w:rPr>
          <w:rFonts w:ascii="Arial" w:hAnsi="Arial" w:cs="Arial"/>
          <w:spacing w:val="4"/>
          <w:sz w:val="20"/>
        </w:rPr>
        <w:t>, z którym można się skontaktować</w:t>
      </w:r>
      <w:r w:rsidRPr="00E017BD">
        <w:rPr>
          <w:rFonts w:ascii="Arial" w:hAnsi="Arial" w:cs="Arial"/>
          <w:b/>
          <w:bCs/>
          <w:sz w:val="20"/>
        </w:rPr>
        <w:t xml:space="preserve"> </w:t>
      </w:r>
      <w:r w:rsidRPr="00E017BD">
        <w:rPr>
          <w:rFonts w:ascii="Arial" w:hAnsi="Arial" w:cs="Arial"/>
          <w:bCs/>
          <w:sz w:val="20"/>
        </w:rPr>
        <w:t xml:space="preserve">w sprawie przetwarzania danych osobowych e-mail: </w:t>
      </w:r>
      <w:hyperlink r:id="rId8" w:history="1">
        <w:r w:rsidRPr="00E017BD">
          <w:rPr>
            <w:rStyle w:val="Hipercze"/>
            <w:rFonts w:ascii="Arial" w:hAnsi="Arial" w:cs="Arial"/>
            <w:sz w:val="20"/>
          </w:rPr>
          <w:t>iod@owdr.lublin.eu</w:t>
        </w:r>
      </w:hyperlink>
      <w:r w:rsidRPr="00E017BD">
        <w:rPr>
          <w:rFonts w:ascii="Arial" w:hAnsi="Arial" w:cs="Arial"/>
          <w:bCs/>
          <w:sz w:val="20"/>
        </w:rPr>
        <w:t>, kierując korespondencję w formie tradycyjnej na adres Administratora lub tel.</w:t>
      </w:r>
      <w:r w:rsidRPr="00E017BD">
        <w:rPr>
          <w:rFonts w:ascii="Arial" w:hAnsi="Arial" w:cs="Arial"/>
          <w:sz w:val="20"/>
        </w:rPr>
        <w:t xml:space="preserve"> 81 466 55 91.</w:t>
      </w:r>
    </w:p>
    <w:p w:rsidR="00DB3A64" w:rsidRPr="000B3645" w:rsidRDefault="001D24FB" w:rsidP="008C7298">
      <w:pPr>
        <w:numPr>
          <w:ilvl w:val="0"/>
          <w:numId w:val="3"/>
        </w:numPr>
        <w:suppressAutoHyphens/>
        <w:spacing w:after="80" w:line="240" w:lineRule="auto"/>
        <w:jc w:val="both"/>
        <w:rPr>
          <w:rStyle w:val="Domylnaczcionkaakapitu1"/>
          <w:rFonts w:ascii="Arial" w:hAnsi="Arial" w:cs="Arial"/>
          <w:b/>
          <w:color w:val="000000"/>
          <w:spacing w:val="4"/>
          <w:sz w:val="20"/>
          <w:szCs w:val="20"/>
        </w:rPr>
      </w:pPr>
      <w:r w:rsidRPr="000B3645">
        <w:rPr>
          <w:rFonts w:ascii="Arial" w:hAnsi="Arial" w:cs="Arial"/>
          <w:b/>
          <w:color w:val="000000"/>
          <w:sz w:val="20"/>
          <w:szCs w:val="20"/>
        </w:rPr>
        <w:t>D</w:t>
      </w:r>
      <w:r w:rsidR="00267BDF" w:rsidRPr="000B3645">
        <w:rPr>
          <w:rFonts w:ascii="Arial" w:hAnsi="Arial" w:cs="Arial"/>
          <w:b/>
          <w:color w:val="000000"/>
          <w:sz w:val="20"/>
          <w:szCs w:val="20"/>
        </w:rPr>
        <w:t>ane osobowe przetwarzane będą w celu</w:t>
      </w:r>
      <w:r w:rsidR="00267BDF" w:rsidRPr="000B3645">
        <w:rPr>
          <w:rStyle w:val="Domylnaczcionkaakapitu1"/>
          <w:rFonts w:ascii="Arial" w:hAnsi="Arial" w:cs="Arial"/>
          <w:b/>
          <w:color w:val="000000"/>
          <w:spacing w:val="4"/>
          <w:sz w:val="20"/>
          <w:szCs w:val="20"/>
        </w:rPr>
        <w:t>:</w:t>
      </w:r>
      <w:r w:rsidR="00905C38" w:rsidRPr="000B3645">
        <w:rPr>
          <w:rStyle w:val="Domylnaczcionkaakapitu1"/>
          <w:rFonts w:ascii="Arial" w:hAnsi="Arial" w:cs="Arial"/>
          <w:b/>
          <w:color w:val="000000"/>
          <w:spacing w:val="4"/>
          <w:sz w:val="20"/>
          <w:szCs w:val="20"/>
        </w:rPr>
        <w:t xml:space="preserve"> </w:t>
      </w:r>
    </w:p>
    <w:p w:rsidR="00DB3A64" w:rsidRPr="00B3415B" w:rsidRDefault="00DB3A64" w:rsidP="00585A60">
      <w:pPr>
        <w:numPr>
          <w:ilvl w:val="1"/>
          <w:numId w:val="3"/>
        </w:numPr>
        <w:suppressAutoHyphens/>
        <w:spacing w:after="60" w:line="240" w:lineRule="auto"/>
        <w:ind w:left="568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B3645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>nawi</w:t>
      </w:r>
      <w:r w:rsidR="006C5118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 xml:space="preserve">ązania i przebiegu zatrudnienia, w szczególności </w:t>
      </w:r>
      <w:r w:rsidRPr="000B3645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 xml:space="preserve">prowadzenia </w:t>
      </w:r>
      <w:r w:rsidR="00B3415B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>akt osobowych</w:t>
      </w:r>
      <w:r w:rsidR="00A72DF0" w:rsidRPr="000B3645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 xml:space="preserve">, </w:t>
      </w:r>
      <w:r w:rsidR="00B3415B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 xml:space="preserve">dokumentów na </w:t>
      </w:r>
      <w:proofErr w:type="gramStart"/>
      <w:r w:rsidR="00B3415B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>podstawie których</w:t>
      </w:r>
      <w:proofErr w:type="gramEnd"/>
      <w:r w:rsidR="00B3415B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 xml:space="preserve"> następuje </w:t>
      </w:r>
      <w:r w:rsidR="00B3415B" w:rsidRPr="000B3645">
        <w:rPr>
          <w:rStyle w:val="Domylnaczcionkaakapitu1"/>
          <w:rFonts w:ascii="Arial" w:hAnsi="Arial" w:cs="Arial"/>
          <w:color w:val="000000"/>
          <w:sz w:val="20"/>
          <w:szCs w:val="20"/>
        </w:rPr>
        <w:t>ustalenie podstawy wymiaru emerytury lub renty</w:t>
      </w:r>
      <w:r w:rsidR="006C5118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 xml:space="preserve"> (listy płac, kart wynagrodzeń)</w:t>
      </w:r>
      <w:r w:rsidR="00B3415B">
        <w:rPr>
          <w:rStyle w:val="Domylnaczcionkaakapitu1"/>
          <w:rFonts w:ascii="Arial" w:hAnsi="Arial" w:cs="Arial"/>
          <w:color w:val="000000"/>
          <w:sz w:val="20"/>
          <w:szCs w:val="20"/>
        </w:rPr>
        <w:t>,</w:t>
      </w:r>
      <w:r w:rsidR="00B3415B" w:rsidRPr="000B3645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0B3645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 xml:space="preserve">oraz wykonania w tym zakresie ciążących na Administratorze </w:t>
      </w:r>
      <w:r w:rsidR="006C5118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 xml:space="preserve">danych </w:t>
      </w:r>
      <w:r w:rsidRPr="000B3645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>obowiąz</w:t>
      </w:r>
      <w:r w:rsidR="00B3415B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>ków (art. 6 ust 1 lit. c RODO) i</w:t>
      </w:r>
      <w:r w:rsidRPr="000B3645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 xml:space="preserve"> przechowywane </w:t>
      </w:r>
      <w:r w:rsidR="00971175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 xml:space="preserve">dokumentów </w:t>
      </w:r>
      <w:r w:rsidRPr="000B3645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 xml:space="preserve">w niezbędnym zakresie </w:t>
      </w:r>
      <w:r w:rsidR="006B33F5" w:rsidRPr="000B3645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 xml:space="preserve">dla </w:t>
      </w:r>
      <w:r w:rsidRPr="000B3645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>wykonania tych obowiązków</w:t>
      </w:r>
      <w:r w:rsidR="00064D97" w:rsidRPr="000B3645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 xml:space="preserve"> tj. </w:t>
      </w:r>
      <w:r w:rsidR="00B3415B" w:rsidRPr="000B3645">
        <w:rPr>
          <w:rFonts w:ascii="Arial" w:hAnsi="Arial" w:cs="Arial"/>
          <w:noProof/>
          <w:sz w:val="20"/>
          <w:szCs w:val="20"/>
        </w:rPr>
        <w:t>przez okres</w:t>
      </w:r>
      <w:r w:rsidR="00B3415B">
        <w:rPr>
          <w:rFonts w:ascii="Arial" w:hAnsi="Arial" w:cs="Arial"/>
          <w:noProof/>
          <w:sz w:val="20"/>
          <w:szCs w:val="20"/>
        </w:rPr>
        <w:t xml:space="preserve"> 50 lat lub</w:t>
      </w:r>
      <w:r w:rsidR="00B3415B" w:rsidRPr="000B3645">
        <w:rPr>
          <w:rFonts w:ascii="Arial" w:hAnsi="Arial" w:cs="Arial"/>
          <w:noProof/>
          <w:sz w:val="20"/>
          <w:szCs w:val="20"/>
        </w:rPr>
        <w:t xml:space="preserve"> 10 lat</w:t>
      </w:r>
      <w:r w:rsidR="00B3415B">
        <w:rPr>
          <w:rFonts w:ascii="Arial" w:hAnsi="Arial" w:cs="Arial"/>
          <w:noProof/>
          <w:sz w:val="20"/>
          <w:szCs w:val="20"/>
        </w:rPr>
        <w:t>,</w:t>
      </w:r>
      <w:r w:rsidR="00B3415B" w:rsidRPr="000B3645">
        <w:rPr>
          <w:rFonts w:ascii="Arial" w:hAnsi="Arial" w:cs="Arial"/>
          <w:noProof/>
          <w:sz w:val="20"/>
          <w:szCs w:val="20"/>
        </w:rPr>
        <w:t xml:space="preserve"> w przypadku osób zatrudnionych po 01.01.201</w:t>
      </w:r>
      <w:r w:rsidR="00B3415B">
        <w:rPr>
          <w:rFonts w:ascii="Arial" w:hAnsi="Arial" w:cs="Arial"/>
          <w:noProof/>
          <w:sz w:val="20"/>
          <w:szCs w:val="20"/>
        </w:rPr>
        <w:t>9 r.;</w:t>
      </w:r>
    </w:p>
    <w:p w:rsidR="00B3415B" w:rsidRPr="00971175" w:rsidRDefault="00B3415B" w:rsidP="00585A60">
      <w:pPr>
        <w:numPr>
          <w:ilvl w:val="1"/>
          <w:numId w:val="3"/>
        </w:numPr>
        <w:suppressAutoHyphens/>
        <w:spacing w:after="60" w:line="240" w:lineRule="auto"/>
        <w:ind w:left="568" w:hanging="284"/>
        <w:jc w:val="both"/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</w:pPr>
      <w:proofErr w:type="gramStart"/>
      <w:r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>udokumentowania</w:t>
      </w:r>
      <w:proofErr w:type="gramEnd"/>
      <w:r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 xml:space="preserve"> zgłoszeń potwierdzających ubezpieczenie społeczne</w:t>
      </w:r>
      <w:r w:rsidR="00F96FE7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 xml:space="preserve"> i przechowywanie ich</w:t>
      </w:r>
      <w:r w:rsidR="00F96FE7" w:rsidRPr="00233A24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 xml:space="preserve"> w niezbędnym zakresie do prawidłowego wykonania tych obowiązków</w:t>
      </w:r>
      <w:r w:rsidR="00971175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971175" w:rsidRPr="000B3645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 xml:space="preserve">tj. </w:t>
      </w:r>
      <w:r w:rsidR="00971175" w:rsidRPr="000B3645">
        <w:rPr>
          <w:rFonts w:ascii="Arial" w:hAnsi="Arial" w:cs="Arial"/>
          <w:noProof/>
          <w:sz w:val="20"/>
          <w:szCs w:val="20"/>
        </w:rPr>
        <w:t>przez okres</w:t>
      </w:r>
      <w:r w:rsidR="00971175">
        <w:rPr>
          <w:rFonts w:ascii="Arial" w:hAnsi="Arial" w:cs="Arial"/>
          <w:noProof/>
          <w:sz w:val="20"/>
          <w:szCs w:val="20"/>
        </w:rPr>
        <w:t xml:space="preserve"> 5 lat od daty wysłania dokumentu do ZUS </w:t>
      </w:r>
      <w:r w:rsidR="00971175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>(art. 6 ust 1 lit. c RODO)</w:t>
      </w:r>
      <w:r w:rsidR="00971175">
        <w:rPr>
          <w:rFonts w:ascii="Arial" w:hAnsi="Arial" w:cs="Arial"/>
          <w:noProof/>
          <w:sz w:val="20"/>
          <w:szCs w:val="20"/>
        </w:rPr>
        <w:t>;</w:t>
      </w:r>
    </w:p>
    <w:p w:rsidR="00A72DF0" w:rsidRDefault="00A72DF0" w:rsidP="00585A60">
      <w:pPr>
        <w:numPr>
          <w:ilvl w:val="1"/>
          <w:numId w:val="3"/>
        </w:numPr>
        <w:suppressAutoHyphens/>
        <w:spacing w:after="60" w:line="240" w:lineRule="auto"/>
        <w:ind w:left="568" w:hanging="284"/>
        <w:jc w:val="both"/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</w:pPr>
      <w:proofErr w:type="gramStart"/>
      <w:r w:rsidRPr="000B3645">
        <w:rPr>
          <w:rFonts w:ascii="Arial" w:hAnsi="Arial" w:cs="Arial"/>
          <w:sz w:val="20"/>
          <w:szCs w:val="20"/>
        </w:rPr>
        <w:t>profilaktyki</w:t>
      </w:r>
      <w:proofErr w:type="gramEnd"/>
      <w:r w:rsidRPr="000B3645">
        <w:rPr>
          <w:rFonts w:ascii="Arial" w:hAnsi="Arial" w:cs="Arial"/>
          <w:sz w:val="20"/>
          <w:szCs w:val="20"/>
        </w:rPr>
        <w:t xml:space="preserve"> zdrowotnej lub medycyny pracy, do oceny zdolności pracownika do pracy </w:t>
      </w:r>
      <w:r w:rsidRPr="000B3645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>(art. 9 ust 2 lit. h RODO)</w:t>
      </w:r>
      <w:r w:rsidR="00B3415B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B3415B" w:rsidRPr="000B3645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 xml:space="preserve">tj. </w:t>
      </w:r>
      <w:r w:rsidR="00B3415B" w:rsidRPr="000B3645">
        <w:rPr>
          <w:rFonts w:ascii="Arial" w:hAnsi="Arial" w:cs="Arial"/>
          <w:noProof/>
          <w:sz w:val="20"/>
          <w:szCs w:val="20"/>
        </w:rPr>
        <w:t>przez okres</w:t>
      </w:r>
      <w:r w:rsidR="00B3415B">
        <w:rPr>
          <w:rFonts w:ascii="Arial" w:hAnsi="Arial" w:cs="Arial"/>
          <w:noProof/>
          <w:sz w:val="20"/>
          <w:szCs w:val="20"/>
        </w:rPr>
        <w:t xml:space="preserve"> 50 lat lub</w:t>
      </w:r>
      <w:r w:rsidR="00B3415B" w:rsidRPr="000B3645">
        <w:rPr>
          <w:rFonts w:ascii="Arial" w:hAnsi="Arial" w:cs="Arial"/>
          <w:noProof/>
          <w:sz w:val="20"/>
          <w:szCs w:val="20"/>
        </w:rPr>
        <w:t xml:space="preserve"> 10 lat</w:t>
      </w:r>
      <w:r w:rsidR="00971175">
        <w:rPr>
          <w:rFonts w:ascii="Arial" w:hAnsi="Arial" w:cs="Arial"/>
          <w:noProof/>
          <w:sz w:val="20"/>
          <w:szCs w:val="20"/>
        </w:rPr>
        <w:t xml:space="preserve"> od daty wygaśnięcia stosunku pracy</w:t>
      </w:r>
      <w:r w:rsidR="00B3415B">
        <w:rPr>
          <w:rFonts w:ascii="Arial" w:hAnsi="Arial" w:cs="Arial"/>
          <w:noProof/>
          <w:sz w:val="20"/>
          <w:szCs w:val="20"/>
        </w:rPr>
        <w:t>,</w:t>
      </w:r>
      <w:r w:rsidR="00B3415B" w:rsidRPr="000B3645">
        <w:rPr>
          <w:rFonts w:ascii="Arial" w:hAnsi="Arial" w:cs="Arial"/>
          <w:noProof/>
          <w:sz w:val="20"/>
          <w:szCs w:val="20"/>
        </w:rPr>
        <w:t xml:space="preserve"> w przypadku osób zatrudnionych po 01.01.201</w:t>
      </w:r>
      <w:r w:rsidR="00971175">
        <w:rPr>
          <w:rFonts w:ascii="Arial" w:hAnsi="Arial" w:cs="Arial"/>
          <w:noProof/>
          <w:sz w:val="20"/>
          <w:szCs w:val="20"/>
        </w:rPr>
        <w:t>9 r.;</w:t>
      </w:r>
    </w:p>
    <w:p w:rsidR="00A72DF0" w:rsidRPr="000B3645" w:rsidRDefault="00064D97" w:rsidP="00585A60">
      <w:pPr>
        <w:numPr>
          <w:ilvl w:val="1"/>
          <w:numId w:val="3"/>
        </w:numPr>
        <w:suppressAutoHyphens/>
        <w:spacing w:after="60" w:line="240" w:lineRule="auto"/>
        <w:ind w:left="568" w:hanging="284"/>
        <w:jc w:val="both"/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</w:pPr>
      <w:proofErr w:type="gramStart"/>
      <w:r w:rsidRPr="000B3645">
        <w:rPr>
          <w:rFonts w:ascii="Arial" w:eastAsia="Lucida Sans Unicode" w:hAnsi="Arial" w:cs="Arial"/>
          <w:kern w:val="0"/>
          <w:sz w:val="20"/>
          <w:szCs w:val="20"/>
        </w:rPr>
        <w:t>zapewnienie</w:t>
      </w:r>
      <w:proofErr w:type="gramEnd"/>
      <w:r w:rsidRPr="000B3645">
        <w:rPr>
          <w:rFonts w:ascii="Arial" w:eastAsia="Lucida Sans Unicode" w:hAnsi="Arial" w:cs="Arial"/>
          <w:kern w:val="0"/>
          <w:sz w:val="20"/>
          <w:szCs w:val="20"/>
        </w:rPr>
        <w:t xml:space="preserve"> bezpieczeństwa osób i mienia</w:t>
      </w:r>
      <w:r w:rsidRPr="000B3645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0B3645">
        <w:rPr>
          <w:rFonts w:ascii="Arial" w:eastAsia="Lucida Sans Unicode" w:hAnsi="Arial" w:cs="Arial"/>
          <w:kern w:val="0"/>
          <w:sz w:val="20"/>
          <w:szCs w:val="20"/>
        </w:rPr>
        <w:t>państwowego, przeciwdziałanie naruszeniom prawa oraz zapewnienie ochrony przeciwpożarowej</w:t>
      </w:r>
      <w:r w:rsidRPr="000B3645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0B3645">
        <w:rPr>
          <w:rFonts w:ascii="Arial" w:eastAsia="Lucida Sans Unicode" w:hAnsi="Arial" w:cs="Arial"/>
          <w:kern w:val="0"/>
          <w:sz w:val="20"/>
          <w:szCs w:val="20"/>
        </w:rPr>
        <w:t>i przeciwpowodziowej</w:t>
      </w:r>
      <w:r w:rsidR="000B3645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 xml:space="preserve"> poprzez zainstalowany</w:t>
      </w:r>
      <w:r w:rsidRPr="000B3645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 xml:space="preserve"> na terenie Ośrodka monitoring wizyjny (art. 6 ust 1 lit. e RODO) </w:t>
      </w:r>
      <w:r w:rsidRPr="000B3645">
        <w:rPr>
          <w:rFonts w:ascii="Arial" w:hAnsi="Arial" w:cs="Arial"/>
          <w:noProof/>
          <w:sz w:val="20"/>
          <w:szCs w:val="20"/>
        </w:rPr>
        <w:t>u</w:t>
      </w:r>
      <w:r w:rsidRPr="000B3645">
        <w:rPr>
          <w:rFonts w:ascii="Arial" w:hAnsi="Arial" w:cs="Arial"/>
          <w:sz w:val="20"/>
          <w:szCs w:val="20"/>
        </w:rPr>
        <w:t>stawy z dnia 8 marca 1991 o samorządzie gminnym, dane będą przechowywane</w:t>
      </w:r>
      <w:r w:rsidRPr="000B3645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 xml:space="preserve"> maksymalnie do 3 miesięcy od dnia nagrania, w razie wszczęcia postępowania do czasu prawomocnego jego zakończenia</w:t>
      </w:r>
      <w:r w:rsidR="00A72DF0" w:rsidRPr="000B3645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F96FE7" w:rsidRPr="00F96FE7" w:rsidRDefault="00F96FE7" w:rsidP="00585A60">
      <w:pPr>
        <w:numPr>
          <w:ilvl w:val="0"/>
          <w:numId w:val="3"/>
        </w:numPr>
        <w:suppressAutoHyphens/>
        <w:spacing w:after="60" w:line="240" w:lineRule="auto"/>
        <w:jc w:val="both"/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</w:pPr>
      <w:r w:rsidRPr="00233A24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 xml:space="preserve">W przypadku wszczęcia postępowań przed właściwymi organami </w:t>
      </w:r>
      <w:r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 xml:space="preserve">okres przechowywania </w:t>
      </w:r>
      <w:r w:rsidR="00585A60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>danych</w:t>
      </w:r>
      <w:r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 xml:space="preserve"> może się wydłużyć </w:t>
      </w:r>
      <w:r w:rsidRPr="00233A24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>do czasu prawomocnego ich zakończenia.</w:t>
      </w:r>
    </w:p>
    <w:p w:rsidR="00DB3A64" w:rsidRPr="000B3645" w:rsidRDefault="00A72DF0" w:rsidP="00585A60">
      <w:pPr>
        <w:pStyle w:val="Akapitzlist"/>
        <w:numPr>
          <w:ilvl w:val="0"/>
          <w:numId w:val="3"/>
        </w:numPr>
        <w:suppressAutoHyphens/>
        <w:spacing w:after="60" w:line="240" w:lineRule="auto"/>
        <w:ind w:left="284" w:hanging="284"/>
        <w:contextualSpacing w:val="0"/>
        <w:jc w:val="both"/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</w:pPr>
      <w:r w:rsidRPr="000B3645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>Dane niewymienione</w:t>
      </w:r>
      <w:r w:rsidR="00064D97" w:rsidRPr="000B3645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 xml:space="preserve">, </w:t>
      </w:r>
      <w:r w:rsidRPr="000B3645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>których</w:t>
      </w:r>
      <w:r w:rsidR="00DB3A64" w:rsidRPr="000B3645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 xml:space="preserve"> pracodawca nie może żądać</w:t>
      </w:r>
      <w:r w:rsidR="00DB3A64" w:rsidRPr="000B3645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="00DB3A64" w:rsidRPr="000B3645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>w zwi</w:t>
      </w:r>
      <w:r w:rsidRPr="000B3645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>ązku z zwarciem umowy o pracę</w:t>
      </w:r>
      <w:r w:rsidR="00064D97" w:rsidRPr="000B3645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 xml:space="preserve"> – będą</w:t>
      </w:r>
      <w:r w:rsidRPr="000B3645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DB3A64" w:rsidRPr="000B3645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>p</w:t>
      </w:r>
      <w:r w:rsidR="00064D97" w:rsidRPr="000B3645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>rzetwarzane na podstawie</w:t>
      </w:r>
      <w:r w:rsidR="00DB3A64" w:rsidRPr="000B3645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 xml:space="preserve"> zgody (art. 6 ust 1 lit. a lub art. 9 ust 2 lit. a RODO)</w:t>
      </w:r>
      <w:r w:rsidR="00064D97" w:rsidRPr="000B3645">
        <w:rPr>
          <w:rStyle w:val="Domylnaczcionkaakapitu1"/>
          <w:rFonts w:ascii="Arial" w:hAnsi="Arial" w:cs="Arial"/>
          <w:color w:val="000000"/>
          <w:sz w:val="20"/>
          <w:szCs w:val="20"/>
        </w:rPr>
        <w:t>.</w:t>
      </w:r>
      <w:r w:rsidR="00DB3A64" w:rsidRPr="000B3645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 xml:space="preserve"> </w:t>
      </w:r>
    </w:p>
    <w:p w:rsidR="00E131B9" w:rsidRPr="000B3645" w:rsidRDefault="001D24FB" w:rsidP="00585A60">
      <w:pPr>
        <w:numPr>
          <w:ilvl w:val="0"/>
          <w:numId w:val="3"/>
        </w:numPr>
        <w:suppressAutoHyphens/>
        <w:spacing w:after="60" w:line="240" w:lineRule="auto"/>
        <w:ind w:left="284" w:hanging="284"/>
        <w:jc w:val="both"/>
        <w:rPr>
          <w:rStyle w:val="Domylnaczcionkaakapitu1"/>
          <w:rFonts w:ascii="Arial" w:hAnsi="Arial" w:cs="Arial"/>
          <w:b/>
          <w:color w:val="000000"/>
          <w:sz w:val="20"/>
          <w:szCs w:val="20"/>
        </w:rPr>
      </w:pPr>
      <w:r w:rsidRPr="000B3645">
        <w:rPr>
          <w:rFonts w:ascii="Arial" w:hAnsi="Arial" w:cs="Arial"/>
          <w:b/>
          <w:color w:val="000000"/>
          <w:sz w:val="20"/>
          <w:szCs w:val="20"/>
        </w:rPr>
        <w:t>O</w:t>
      </w:r>
      <w:r w:rsidR="00E623A3" w:rsidRPr="000B3645">
        <w:rPr>
          <w:rFonts w:ascii="Arial" w:hAnsi="Arial" w:cs="Arial"/>
          <w:b/>
          <w:color w:val="000000"/>
          <w:sz w:val="20"/>
          <w:szCs w:val="20"/>
        </w:rPr>
        <w:t xml:space="preserve">dbiorcami Państwa danych </w:t>
      </w:r>
      <w:r w:rsidR="00064D97" w:rsidRPr="000B3645">
        <w:rPr>
          <w:rFonts w:ascii="Arial" w:hAnsi="Arial" w:cs="Arial"/>
          <w:b/>
          <w:color w:val="000000"/>
          <w:sz w:val="20"/>
          <w:szCs w:val="20"/>
        </w:rPr>
        <w:t>będą</w:t>
      </w:r>
      <w:r w:rsidR="00E623A3" w:rsidRPr="000B364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623A3" w:rsidRPr="000B3645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>podmioty, którym Administrator jest zobowiązany przekazać dane osobowe na podstawie</w:t>
      </w:r>
      <w:r w:rsidR="00064D97" w:rsidRPr="000B3645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 xml:space="preserve"> obowiązujących przepisów prawa</w:t>
      </w:r>
      <w:r w:rsidR="00E623A3" w:rsidRPr="000B3645">
        <w:rPr>
          <w:rStyle w:val="Domylnaczcionkaakapitu1"/>
          <w:rFonts w:ascii="Arial" w:hAnsi="Arial" w:cs="Arial"/>
          <w:b/>
          <w:color w:val="000000"/>
          <w:sz w:val="20"/>
          <w:szCs w:val="20"/>
        </w:rPr>
        <w:t xml:space="preserve"> </w:t>
      </w:r>
      <w:r w:rsidR="00E623A3" w:rsidRPr="000B3645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oraz </w:t>
      </w:r>
      <w:r w:rsidR="00905C38" w:rsidRPr="000B3645">
        <w:rPr>
          <w:rFonts w:ascii="Arial" w:hAnsi="Arial" w:cs="Arial"/>
          <w:sz w:val="20"/>
          <w:szCs w:val="20"/>
        </w:rPr>
        <w:t>podmioty</w:t>
      </w:r>
      <w:r w:rsidR="00B303BD" w:rsidRPr="000B3645">
        <w:rPr>
          <w:rFonts w:ascii="Arial" w:hAnsi="Arial" w:cs="Arial"/>
          <w:sz w:val="20"/>
          <w:szCs w:val="20"/>
        </w:rPr>
        <w:t xml:space="preserve">, które </w:t>
      </w:r>
      <w:r w:rsidR="00E628A1" w:rsidRPr="000B3645">
        <w:rPr>
          <w:rFonts w:ascii="Arial" w:hAnsi="Arial" w:cs="Arial"/>
          <w:sz w:val="20"/>
          <w:szCs w:val="20"/>
        </w:rPr>
        <w:t>przetwarzają dane w </w:t>
      </w:r>
      <w:r w:rsidR="00B303BD" w:rsidRPr="000B3645">
        <w:rPr>
          <w:rFonts w:ascii="Arial" w:hAnsi="Arial" w:cs="Arial"/>
          <w:sz w:val="20"/>
          <w:szCs w:val="20"/>
        </w:rPr>
        <w:t>imieniu Administratora danych</w:t>
      </w:r>
      <w:r w:rsidR="00905C38" w:rsidRPr="000B3645">
        <w:rPr>
          <w:rFonts w:ascii="Arial" w:hAnsi="Arial" w:cs="Arial"/>
          <w:sz w:val="20"/>
          <w:szCs w:val="20"/>
        </w:rPr>
        <w:t xml:space="preserve"> na podstawie zawartych umów</w:t>
      </w:r>
      <w:r w:rsidR="00B303BD" w:rsidRPr="000B3645">
        <w:rPr>
          <w:rFonts w:ascii="Arial" w:hAnsi="Arial" w:cs="Arial"/>
          <w:sz w:val="20"/>
          <w:szCs w:val="20"/>
        </w:rPr>
        <w:t>.</w:t>
      </w:r>
    </w:p>
    <w:p w:rsidR="006B33F5" w:rsidRPr="00491CC9" w:rsidRDefault="00491CC9" w:rsidP="00491CC9">
      <w:pPr>
        <w:numPr>
          <w:ilvl w:val="0"/>
          <w:numId w:val="3"/>
        </w:numPr>
        <w:suppressAutoHyphens/>
        <w:spacing w:after="60" w:line="240" w:lineRule="auto"/>
        <w:ind w:left="284" w:hanging="284"/>
        <w:jc w:val="both"/>
        <w:rPr>
          <w:rStyle w:val="Domylnaczcionkaakapitu1"/>
          <w:rFonts w:ascii="Arial" w:hAnsi="Arial" w:cs="Arial"/>
          <w:b/>
          <w:color w:val="000000"/>
          <w:spacing w:val="4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M</w:t>
      </w:r>
      <w:r w:rsidR="00380AE0" w:rsidRPr="000B3645">
        <w:rPr>
          <w:rFonts w:ascii="Arial" w:hAnsi="Arial" w:cs="Arial"/>
          <w:b/>
          <w:color w:val="000000"/>
          <w:sz w:val="20"/>
          <w:szCs w:val="20"/>
        </w:rPr>
        <w:t xml:space="preserve">ają Państwo </w:t>
      </w:r>
      <w:r w:rsidR="00C959D9" w:rsidRPr="000B3645">
        <w:rPr>
          <w:rFonts w:ascii="Arial" w:hAnsi="Arial" w:cs="Arial"/>
          <w:b/>
          <w:color w:val="000000"/>
          <w:sz w:val="20"/>
          <w:szCs w:val="20"/>
        </w:rPr>
        <w:t>prawo lub</w:t>
      </w:r>
      <w:r w:rsidR="001D24FB" w:rsidRPr="000B364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303BD" w:rsidRPr="000B3645">
        <w:rPr>
          <w:rFonts w:ascii="Arial" w:hAnsi="Arial" w:cs="Arial"/>
          <w:b/>
          <w:color w:val="000000"/>
          <w:sz w:val="20"/>
          <w:szCs w:val="20"/>
        </w:rPr>
        <w:t>uprawnienie</w:t>
      </w:r>
      <w:r w:rsidR="00BA37BF" w:rsidRPr="000B3645">
        <w:rPr>
          <w:rFonts w:ascii="Arial" w:hAnsi="Arial" w:cs="Arial"/>
          <w:b/>
          <w:color w:val="000000"/>
          <w:sz w:val="20"/>
          <w:szCs w:val="20"/>
        </w:rPr>
        <w:t xml:space="preserve"> do</w:t>
      </w:r>
      <w:r w:rsidR="00380AE0" w:rsidRPr="000B3645">
        <w:rPr>
          <w:rFonts w:ascii="Arial" w:hAnsi="Arial" w:cs="Arial"/>
          <w:b/>
          <w:color w:val="000000"/>
          <w:sz w:val="20"/>
          <w:szCs w:val="20"/>
        </w:rPr>
        <w:t>:</w:t>
      </w:r>
      <w:r>
        <w:rPr>
          <w:rStyle w:val="Domylnaczcionkaakapitu1"/>
          <w:rFonts w:ascii="Arial" w:hAnsi="Arial" w:cs="Arial"/>
          <w:b/>
          <w:color w:val="000000"/>
          <w:spacing w:val="4"/>
          <w:sz w:val="20"/>
          <w:szCs w:val="20"/>
        </w:rPr>
        <w:t xml:space="preserve"> </w:t>
      </w:r>
      <w:r w:rsidR="006B33F5" w:rsidRPr="00491CC9">
        <w:rPr>
          <w:rFonts w:ascii="Arial" w:hAnsi="Arial" w:cs="Arial"/>
          <w:color w:val="000000"/>
          <w:sz w:val="20"/>
          <w:szCs w:val="20"/>
          <w:lang w:eastAsia="pl-PL"/>
        </w:rPr>
        <w:t>dostępu do swoich danych oraz otrzymania ich kopii</w:t>
      </w:r>
      <w:r w:rsidR="006B33F5" w:rsidRPr="00491CC9">
        <w:rPr>
          <w:rFonts w:ascii="Arial" w:hAnsi="Arial" w:cs="Arial"/>
          <w:sz w:val="20"/>
          <w:szCs w:val="20"/>
        </w:rPr>
        <w:t>;</w:t>
      </w:r>
      <w:r w:rsidRPr="00491CC9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="006B33F5" w:rsidRPr="00491CC9">
        <w:rPr>
          <w:rStyle w:val="Domylnaczcionkaakapitu1"/>
          <w:rFonts w:ascii="Arial" w:hAnsi="Arial" w:cs="Arial"/>
          <w:color w:val="000000"/>
          <w:sz w:val="20"/>
          <w:szCs w:val="20"/>
        </w:rPr>
        <w:t>żądania w</w:t>
      </w:r>
      <w:r w:rsidR="00780024">
        <w:rPr>
          <w:rStyle w:val="Domylnaczcionkaakapitu1"/>
          <w:rFonts w:ascii="Arial" w:hAnsi="Arial" w:cs="Arial"/>
          <w:color w:val="000000"/>
          <w:sz w:val="20"/>
          <w:szCs w:val="20"/>
        </w:rPr>
        <w:t> </w:t>
      </w:r>
      <w:r w:rsidR="006B33F5" w:rsidRPr="00491CC9">
        <w:rPr>
          <w:rStyle w:val="Domylnaczcionkaakapitu1"/>
          <w:rFonts w:ascii="Arial" w:hAnsi="Arial" w:cs="Arial"/>
          <w:color w:val="000000"/>
          <w:sz w:val="20"/>
          <w:szCs w:val="20"/>
        </w:rPr>
        <w:t>zakresie</w:t>
      </w:r>
      <w:r w:rsidR="006B33F5" w:rsidRPr="00491CC9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 xml:space="preserve"> sprostowania danych osobowych, które są nieprawidłowe oraz ich </w:t>
      </w:r>
      <w:r w:rsidRPr="00491CC9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uzupełnienia; </w:t>
      </w:r>
      <w:r w:rsidR="006B33F5" w:rsidRPr="00491CC9">
        <w:rPr>
          <w:rStyle w:val="Domylnaczcionkaakapitu1"/>
          <w:rFonts w:ascii="Arial" w:hAnsi="Arial" w:cs="Arial"/>
          <w:spacing w:val="4"/>
          <w:sz w:val="20"/>
          <w:szCs w:val="20"/>
        </w:rPr>
        <w:t>żądania usunięcia danych osobowych, tam gdzie przepisy prawa pozwalają na usunięcie;</w:t>
      </w:r>
      <w:r w:rsidRPr="00491CC9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="006B33F5" w:rsidRPr="00491CC9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>żądania ograniczenia przetwarzania danych osobowych;</w:t>
      </w:r>
      <w:r w:rsidRPr="00491CC9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="006B33F5" w:rsidRPr="00491CC9">
        <w:rPr>
          <w:rStyle w:val="Domylnaczcionkaakapitu1"/>
          <w:rFonts w:ascii="Arial" w:hAnsi="Arial" w:cs="Arial"/>
          <w:sz w:val="20"/>
          <w:szCs w:val="20"/>
        </w:rPr>
        <w:t>realizacji prawa do przenoszenia danych osobowych, jeśli przetwarzanie odbywa się w</w:t>
      </w:r>
      <w:r w:rsidR="00780024">
        <w:rPr>
          <w:rStyle w:val="Domylnaczcionkaakapitu1"/>
          <w:rFonts w:ascii="Arial" w:hAnsi="Arial" w:cs="Arial"/>
          <w:sz w:val="20"/>
          <w:szCs w:val="20"/>
        </w:rPr>
        <w:t> </w:t>
      </w:r>
      <w:r w:rsidR="006B33F5" w:rsidRPr="00491CC9">
        <w:rPr>
          <w:rStyle w:val="Domylnaczcionkaakapitu1"/>
          <w:rFonts w:ascii="Arial" w:hAnsi="Arial" w:cs="Arial"/>
          <w:sz w:val="20"/>
          <w:szCs w:val="20"/>
        </w:rPr>
        <w:t>sposób zautomatyzowany lub przetwarzanie jest niezbędne do wykonania umowy.</w:t>
      </w:r>
    </w:p>
    <w:p w:rsidR="006B33F5" w:rsidRPr="000B3645" w:rsidRDefault="006B33F5" w:rsidP="00585A60">
      <w:pPr>
        <w:pStyle w:val="Akapitzlist"/>
        <w:numPr>
          <w:ilvl w:val="0"/>
          <w:numId w:val="3"/>
        </w:numPr>
        <w:suppressAutoHyphens/>
        <w:spacing w:after="60" w:line="240" w:lineRule="auto"/>
        <w:contextualSpacing w:val="0"/>
        <w:jc w:val="both"/>
        <w:rPr>
          <w:rStyle w:val="Domylnaczcionkaakapitu1"/>
          <w:rFonts w:ascii="Arial" w:hAnsi="Arial" w:cs="Arial"/>
          <w:b/>
          <w:color w:val="000000"/>
          <w:sz w:val="20"/>
          <w:szCs w:val="20"/>
        </w:rPr>
      </w:pPr>
      <w:r w:rsidRPr="000B3645">
        <w:rPr>
          <w:rStyle w:val="Domylnaczcionkaakapitu1"/>
          <w:rFonts w:ascii="Arial" w:hAnsi="Arial" w:cs="Arial"/>
          <w:b/>
          <w:color w:val="000000"/>
          <w:spacing w:val="4"/>
          <w:sz w:val="20"/>
          <w:szCs w:val="20"/>
        </w:rPr>
        <w:t>Niezależnie od wyżej wymienionych uprawnień możecie Państwo w dowolnym momencie:</w:t>
      </w:r>
    </w:p>
    <w:p w:rsidR="000B3645" w:rsidRPr="000B3645" w:rsidRDefault="000B3645" w:rsidP="00585A60">
      <w:pPr>
        <w:numPr>
          <w:ilvl w:val="0"/>
          <w:numId w:val="6"/>
        </w:numPr>
        <w:suppressAutoHyphens/>
        <w:spacing w:after="60" w:line="240" w:lineRule="auto"/>
        <w:ind w:left="426" w:hanging="284"/>
        <w:jc w:val="both"/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</w:rPr>
      </w:pPr>
      <w:proofErr w:type="gramStart"/>
      <w:r w:rsidRPr="000B3645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>wnieść</w:t>
      </w:r>
      <w:proofErr w:type="gramEnd"/>
      <w:r w:rsidRPr="000B3645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 xml:space="preserve"> sprzeciw do Administratora danych, wobec przetwarzania swoich danych, z przyczyn związanych z Państwa szczególną sytuacją</w:t>
      </w:r>
      <w:r w:rsidRPr="000B3645">
        <w:rPr>
          <w:rStyle w:val="Pogrubienie"/>
          <w:rFonts w:ascii="Arial" w:hAnsi="Arial" w:cs="Arial"/>
          <w:b w:val="0"/>
          <w:color w:val="000000"/>
          <w:sz w:val="20"/>
          <w:szCs w:val="20"/>
        </w:rPr>
        <w:t xml:space="preserve">; </w:t>
      </w:r>
      <w:r w:rsidRPr="000B3645">
        <w:rPr>
          <w:rFonts w:ascii="Arial" w:hAnsi="Arial" w:cs="Arial"/>
          <w:sz w:val="20"/>
          <w:szCs w:val="20"/>
        </w:rPr>
        <w:t xml:space="preserve">z wyjątkiem sytuacji, w której Administrator danych wykaże istnienie ważnych, prawnie uzasadnionych podstaw do przetwarzanie danych osobowych, nadrzędnych wobec interesów, praw </w:t>
      </w:r>
      <w:proofErr w:type="spellStart"/>
      <w:r w:rsidRPr="000B3645">
        <w:rPr>
          <w:rFonts w:ascii="Arial" w:hAnsi="Arial" w:cs="Arial"/>
          <w:sz w:val="20"/>
          <w:szCs w:val="20"/>
        </w:rPr>
        <w:t>iwolności</w:t>
      </w:r>
      <w:proofErr w:type="spellEnd"/>
      <w:r w:rsidRPr="000B3645">
        <w:rPr>
          <w:rFonts w:ascii="Arial" w:hAnsi="Arial" w:cs="Arial"/>
          <w:sz w:val="20"/>
          <w:szCs w:val="20"/>
        </w:rPr>
        <w:t xml:space="preserve"> osoby, której dane dotyczą, lub podstaw do ustalenia, dochodzenia lub obrony roszczeń;</w:t>
      </w:r>
    </w:p>
    <w:p w:rsidR="006B33F5" w:rsidRPr="000B3645" w:rsidRDefault="006B33F5" w:rsidP="00585A60">
      <w:pPr>
        <w:numPr>
          <w:ilvl w:val="0"/>
          <w:numId w:val="6"/>
        </w:numPr>
        <w:suppressAutoHyphens/>
        <w:spacing w:after="60" w:line="240" w:lineRule="auto"/>
        <w:ind w:left="426" w:hanging="284"/>
        <w:jc w:val="both"/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</w:rPr>
      </w:pPr>
      <w:proofErr w:type="gramStart"/>
      <w:r w:rsidRPr="000B3645">
        <w:rPr>
          <w:rFonts w:ascii="Arial" w:hAnsi="Arial" w:cs="Arial"/>
          <w:sz w:val="20"/>
          <w:szCs w:val="20"/>
        </w:rPr>
        <w:t>w</w:t>
      </w:r>
      <w:proofErr w:type="gramEnd"/>
      <w:r w:rsidRPr="000B3645">
        <w:rPr>
          <w:rFonts w:ascii="Arial" w:hAnsi="Arial" w:cs="Arial"/>
          <w:sz w:val="20"/>
          <w:szCs w:val="20"/>
        </w:rPr>
        <w:t xml:space="preserve"> przypadku przetwarzania danych na podstawie zgody, macie Państwo prawo do jej cofnięcia w dowolnym momencie, bez wpływu na zgodność z prawem przetwarzania, którego dokonano na podstawie zgody przed jej cofnięciem;</w:t>
      </w:r>
    </w:p>
    <w:p w:rsidR="006B33F5" w:rsidRPr="000B3645" w:rsidRDefault="006B33F5" w:rsidP="00585A60">
      <w:pPr>
        <w:numPr>
          <w:ilvl w:val="0"/>
          <w:numId w:val="6"/>
        </w:numPr>
        <w:suppressAutoHyphens/>
        <w:spacing w:after="60" w:line="240" w:lineRule="auto"/>
        <w:ind w:left="426" w:hanging="284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0B3645">
        <w:rPr>
          <w:rFonts w:ascii="Arial" w:hAnsi="Arial" w:cs="Arial"/>
          <w:color w:val="000000"/>
          <w:sz w:val="20"/>
          <w:szCs w:val="20"/>
        </w:rPr>
        <w:t>wnieść</w:t>
      </w:r>
      <w:proofErr w:type="gramEnd"/>
      <w:r w:rsidRPr="000B3645">
        <w:rPr>
          <w:rFonts w:ascii="Arial" w:hAnsi="Arial" w:cs="Arial"/>
          <w:color w:val="000000"/>
          <w:sz w:val="20"/>
          <w:szCs w:val="20"/>
        </w:rPr>
        <w:t xml:space="preserve"> skargę do Prezesa UODO z siedzibą w Warszawie przy ul. </w:t>
      </w:r>
      <w:r w:rsidRPr="000B3645">
        <w:rPr>
          <w:rFonts w:ascii="Arial" w:hAnsi="Arial" w:cs="Arial"/>
          <w:sz w:val="20"/>
          <w:szCs w:val="20"/>
        </w:rPr>
        <w:t>Stawki 2,00-193 Warszawa</w:t>
      </w:r>
      <w:r w:rsidRPr="000B3645">
        <w:rPr>
          <w:rFonts w:ascii="Arial" w:hAnsi="Arial" w:cs="Arial"/>
          <w:color w:val="000000"/>
          <w:sz w:val="20"/>
          <w:szCs w:val="20"/>
        </w:rPr>
        <w:t xml:space="preserve">, w przypadku </w:t>
      </w:r>
      <w:proofErr w:type="gramStart"/>
      <w:r w:rsidRPr="000B3645">
        <w:rPr>
          <w:rFonts w:ascii="Arial" w:hAnsi="Arial" w:cs="Arial"/>
          <w:color w:val="000000"/>
          <w:sz w:val="20"/>
          <w:szCs w:val="20"/>
        </w:rPr>
        <w:t>gdy</w:t>
      </w:r>
      <w:proofErr w:type="gramEnd"/>
      <w:r w:rsidRPr="000B3645">
        <w:rPr>
          <w:rFonts w:ascii="Arial" w:hAnsi="Arial" w:cs="Arial"/>
          <w:color w:val="000000"/>
          <w:sz w:val="20"/>
          <w:szCs w:val="20"/>
        </w:rPr>
        <w:t xml:space="preserve"> przetwarzanie danych osobowych narusza przepisy prawa.</w:t>
      </w:r>
    </w:p>
    <w:p w:rsidR="006B33F5" w:rsidRPr="000B3645" w:rsidRDefault="004E4080" w:rsidP="00585A60">
      <w:pPr>
        <w:pStyle w:val="NormalnyWeb"/>
        <w:numPr>
          <w:ilvl w:val="0"/>
          <w:numId w:val="3"/>
        </w:numPr>
        <w:spacing w:before="0" w:beforeAutospacing="0" w:after="60" w:afterAutospacing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B3645">
        <w:rPr>
          <w:rFonts w:ascii="Arial" w:hAnsi="Arial" w:cs="Arial"/>
          <w:color w:val="000000"/>
          <w:sz w:val="20"/>
          <w:szCs w:val="20"/>
        </w:rPr>
        <w:t>Państwa dane osobowe nie będą</w:t>
      </w:r>
      <w:r w:rsidR="00C50E91" w:rsidRPr="000B3645">
        <w:rPr>
          <w:rFonts w:ascii="Arial" w:hAnsi="Arial" w:cs="Arial"/>
          <w:color w:val="000000"/>
          <w:sz w:val="20"/>
          <w:szCs w:val="20"/>
        </w:rPr>
        <w:t xml:space="preserve"> przekazywa</w:t>
      </w:r>
      <w:r w:rsidRPr="000B3645">
        <w:rPr>
          <w:rFonts w:ascii="Arial" w:hAnsi="Arial" w:cs="Arial"/>
          <w:color w:val="000000"/>
          <w:sz w:val="20"/>
          <w:szCs w:val="20"/>
        </w:rPr>
        <w:t>ne</w:t>
      </w:r>
      <w:r w:rsidR="006A254F" w:rsidRPr="000B3645">
        <w:rPr>
          <w:rFonts w:ascii="Arial" w:hAnsi="Arial" w:cs="Arial"/>
          <w:color w:val="000000"/>
          <w:sz w:val="20"/>
          <w:szCs w:val="20"/>
        </w:rPr>
        <w:t xml:space="preserve"> do państwa trzeciego lub orga</w:t>
      </w:r>
      <w:r w:rsidR="000133DD" w:rsidRPr="000B3645">
        <w:rPr>
          <w:rFonts w:ascii="Arial" w:hAnsi="Arial" w:cs="Arial"/>
          <w:color w:val="000000"/>
          <w:sz w:val="20"/>
          <w:szCs w:val="20"/>
        </w:rPr>
        <w:t>nizacji międzynarodowej.</w:t>
      </w:r>
    </w:p>
    <w:p w:rsidR="005E54FC" w:rsidRPr="00585A60" w:rsidRDefault="006B33F5" w:rsidP="00585A60">
      <w:pPr>
        <w:pStyle w:val="NormalnyWeb"/>
        <w:numPr>
          <w:ilvl w:val="0"/>
          <w:numId w:val="3"/>
        </w:numPr>
        <w:spacing w:before="0" w:beforeAutospacing="0" w:after="60" w:afterAutospacing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B3645">
        <w:rPr>
          <w:rFonts w:ascii="Arial" w:hAnsi="Arial" w:cs="Arial"/>
          <w:sz w:val="20"/>
          <w:szCs w:val="20"/>
        </w:rPr>
        <w:t xml:space="preserve">Podanie przez Państwa danych osobowych w zakresie wynikającym z </w:t>
      </w:r>
      <w:r w:rsidR="00971175">
        <w:rPr>
          <w:rFonts w:ascii="Arial" w:hAnsi="Arial" w:cs="Arial"/>
          <w:sz w:val="20"/>
          <w:szCs w:val="20"/>
        </w:rPr>
        <w:t>przepisów prawa tj.</w:t>
      </w:r>
      <w:r w:rsidR="00971175" w:rsidRPr="00971175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BD560A">
        <w:rPr>
          <w:rStyle w:val="Domylnaczcionkaakapitu1"/>
          <w:rFonts w:ascii="Arial" w:hAnsi="Arial" w:cs="Arial"/>
          <w:color w:val="000000"/>
          <w:spacing w:val="4"/>
          <w:sz w:val="20"/>
          <w:szCs w:val="20"/>
        </w:rPr>
        <w:t>z art. 6 ust 1 lit. c RODO,</w:t>
      </w:r>
      <w:r w:rsidR="00971175">
        <w:rPr>
          <w:rFonts w:ascii="Arial" w:hAnsi="Arial" w:cs="Arial"/>
          <w:noProof/>
          <w:sz w:val="20"/>
          <w:szCs w:val="20"/>
        </w:rPr>
        <w:t xml:space="preserve"> </w:t>
      </w:r>
      <w:r w:rsidRPr="000B3645">
        <w:rPr>
          <w:rFonts w:ascii="Arial" w:hAnsi="Arial" w:cs="Arial"/>
          <w:sz w:val="20"/>
          <w:szCs w:val="20"/>
        </w:rPr>
        <w:t xml:space="preserve">jest niezbędne do </w:t>
      </w:r>
      <w:r w:rsidR="00BD560A">
        <w:rPr>
          <w:rFonts w:ascii="Arial" w:hAnsi="Arial" w:cs="Arial"/>
          <w:sz w:val="20"/>
          <w:szCs w:val="20"/>
        </w:rPr>
        <w:t xml:space="preserve">prawidłowego </w:t>
      </w:r>
      <w:r w:rsidRPr="000B3645">
        <w:rPr>
          <w:rFonts w:ascii="Arial" w:hAnsi="Arial" w:cs="Arial"/>
          <w:sz w:val="20"/>
          <w:szCs w:val="20"/>
        </w:rPr>
        <w:t>zawarcia i realizacji umowy</w:t>
      </w:r>
      <w:r w:rsidR="00BD560A">
        <w:rPr>
          <w:rFonts w:ascii="Arial" w:hAnsi="Arial" w:cs="Arial"/>
          <w:sz w:val="20"/>
          <w:szCs w:val="20"/>
        </w:rPr>
        <w:t xml:space="preserve"> o pracę i ubezpieczenia społecznego</w:t>
      </w:r>
      <w:r w:rsidRPr="00F46BA4">
        <w:rPr>
          <w:rFonts w:ascii="Arial" w:hAnsi="Arial" w:cs="Arial"/>
          <w:sz w:val="20"/>
          <w:szCs w:val="20"/>
        </w:rPr>
        <w:t>. Podanie pozostałych danych jest dobrowolne.</w:t>
      </w:r>
    </w:p>
    <w:p w:rsidR="00064D97" w:rsidRPr="00F46BA4" w:rsidRDefault="00064D97" w:rsidP="001F4FF0">
      <w:pPr>
        <w:pStyle w:val="Akapitzlist"/>
        <w:spacing w:after="12" w:line="240" w:lineRule="auto"/>
        <w:ind w:left="5664"/>
        <w:contextualSpacing w:val="0"/>
        <w:rPr>
          <w:rFonts w:ascii="Arial" w:hAnsi="Arial" w:cs="Arial"/>
          <w:i/>
          <w:sz w:val="20"/>
          <w:szCs w:val="20"/>
        </w:rPr>
      </w:pPr>
    </w:p>
    <w:p w:rsidR="00EE439B" w:rsidRPr="00F46BA4" w:rsidRDefault="009D256B" w:rsidP="009D256B">
      <w:pPr>
        <w:pStyle w:val="Akapitzlist"/>
        <w:spacing w:after="12" w:line="240" w:lineRule="auto"/>
        <w:ind w:left="5664" w:hanging="2545"/>
        <w:contextualSpacing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Przyjąłem do wiadomości  </w:t>
      </w:r>
      <w:r w:rsidR="00EE439B" w:rsidRPr="00F46BA4">
        <w:rPr>
          <w:rFonts w:ascii="Arial" w:hAnsi="Arial" w:cs="Arial"/>
          <w:i/>
          <w:sz w:val="20"/>
          <w:szCs w:val="20"/>
        </w:rPr>
        <w:t>………………………………</w:t>
      </w:r>
      <w:r w:rsidR="008130C5" w:rsidRPr="00F46BA4">
        <w:rPr>
          <w:rFonts w:ascii="Arial" w:hAnsi="Arial" w:cs="Arial"/>
          <w:i/>
          <w:sz w:val="20"/>
          <w:szCs w:val="20"/>
        </w:rPr>
        <w:t>……………………….</w:t>
      </w:r>
    </w:p>
    <w:p w:rsidR="004D795E" w:rsidRPr="00F46BA4" w:rsidRDefault="00EE439B" w:rsidP="00207F6B">
      <w:pPr>
        <w:pStyle w:val="Akapitzlist"/>
        <w:spacing w:after="240" w:line="240" w:lineRule="auto"/>
        <w:ind w:left="357"/>
        <w:contextualSpacing w:val="0"/>
        <w:rPr>
          <w:rFonts w:ascii="Arial" w:hAnsi="Arial" w:cs="Arial"/>
          <w:i/>
          <w:sz w:val="20"/>
          <w:szCs w:val="20"/>
        </w:rPr>
      </w:pPr>
      <w:r w:rsidRPr="00F46BA4">
        <w:rPr>
          <w:rFonts w:ascii="Arial" w:hAnsi="Arial" w:cs="Arial"/>
          <w:i/>
          <w:sz w:val="20"/>
          <w:szCs w:val="20"/>
        </w:rPr>
        <w:tab/>
      </w:r>
      <w:r w:rsidRPr="00F46BA4">
        <w:rPr>
          <w:rFonts w:ascii="Arial" w:hAnsi="Arial" w:cs="Arial"/>
          <w:i/>
          <w:sz w:val="20"/>
          <w:szCs w:val="20"/>
        </w:rPr>
        <w:tab/>
      </w:r>
      <w:r w:rsidRPr="00F46BA4">
        <w:rPr>
          <w:rFonts w:ascii="Arial" w:hAnsi="Arial" w:cs="Arial"/>
          <w:i/>
          <w:sz w:val="20"/>
          <w:szCs w:val="20"/>
        </w:rPr>
        <w:tab/>
      </w:r>
      <w:r w:rsidRPr="00F46BA4">
        <w:rPr>
          <w:rFonts w:ascii="Arial" w:hAnsi="Arial" w:cs="Arial"/>
          <w:i/>
          <w:sz w:val="20"/>
          <w:szCs w:val="20"/>
        </w:rPr>
        <w:tab/>
      </w:r>
      <w:r w:rsidRPr="00F46BA4">
        <w:rPr>
          <w:rFonts w:ascii="Arial" w:hAnsi="Arial" w:cs="Arial"/>
          <w:i/>
          <w:sz w:val="20"/>
          <w:szCs w:val="20"/>
        </w:rPr>
        <w:tab/>
      </w:r>
      <w:r w:rsidRPr="00F46BA4">
        <w:rPr>
          <w:rFonts w:ascii="Arial" w:hAnsi="Arial" w:cs="Arial"/>
          <w:i/>
          <w:sz w:val="20"/>
          <w:szCs w:val="20"/>
        </w:rPr>
        <w:tab/>
      </w:r>
      <w:r w:rsidRPr="00F46BA4">
        <w:rPr>
          <w:rFonts w:ascii="Arial" w:hAnsi="Arial" w:cs="Arial"/>
          <w:i/>
          <w:sz w:val="20"/>
          <w:szCs w:val="20"/>
        </w:rPr>
        <w:tab/>
      </w:r>
      <w:r w:rsidRPr="00F46BA4">
        <w:rPr>
          <w:rFonts w:ascii="Arial" w:hAnsi="Arial" w:cs="Arial"/>
          <w:i/>
          <w:sz w:val="20"/>
          <w:szCs w:val="20"/>
        </w:rPr>
        <w:tab/>
        <w:t xml:space="preserve">          </w:t>
      </w:r>
      <w:proofErr w:type="gramStart"/>
      <w:r w:rsidR="00E61881" w:rsidRPr="00F46BA4">
        <w:rPr>
          <w:rFonts w:ascii="Arial" w:hAnsi="Arial" w:cs="Arial"/>
          <w:i/>
          <w:sz w:val="20"/>
          <w:szCs w:val="20"/>
        </w:rPr>
        <w:t>d</w:t>
      </w:r>
      <w:r w:rsidRPr="00F46BA4">
        <w:rPr>
          <w:rFonts w:ascii="Arial" w:hAnsi="Arial" w:cs="Arial"/>
          <w:i/>
          <w:sz w:val="20"/>
          <w:szCs w:val="20"/>
        </w:rPr>
        <w:t>ata</w:t>
      </w:r>
      <w:proofErr w:type="gramEnd"/>
      <w:r w:rsidRPr="00F46BA4">
        <w:rPr>
          <w:rFonts w:ascii="Arial" w:hAnsi="Arial" w:cs="Arial"/>
          <w:i/>
          <w:sz w:val="20"/>
          <w:szCs w:val="20"/>
        </w:rPr>
        <w:t xml:space="preserve"> i czytelny podpis</w:t>
      </w:r>
      <w:r w:rsidR="00064D97" w:rsidRPr="00F46BA4">
        <w:rPr>
          <w:rFonts w:ascii="Arial" w:hAnsi="Arial" w:cs="Arial"/>
          <w:i/>
          <w:sz w:val="20"/>
          <w:szCs w:val="20"/>
        </w:rPr>
        <w:t xml:space="preserve"> pracownika</w:t>
      </w:r>
    </w:p>
    <w:p w:rsidR="00F67205" w:rsidRPr="00585A60" w:rsidRDefault="004D795E" w:rsidP="004D795E">
      <w:pPr>
        <w:pStyle w:val="Akapitzlist"/>
        <w:spacing w:after="120" w:line="240" w:lineRule="auto"/>
        <w:ind w:left="0"/>
        <w:contextualSpacing w:val="0"/>
        <w:jc w:val="both"/>
        <w:rPr>
          <w:rFonts w:ascii="Arial" w:hAnsi="Arial" w:cs="Arial"/>
          <w:i/>
          <w:color w:val="000000"/>
          <w:sz w:val="20"/>
          <w:szCs w:val="20"/>
          <w:lang w:eastAsia="pl-PL"/>
        </w:rPr>
      </w:pPr>
      <w:r w:rsidRPr="00585A60">
        <w:rPr>
          <w:rFonts w:ascii="Arial" w:hAnsi="Arial" w:cs="Arial"/>
          <w:i/>
          <w:color w:val="000000"/>
          <w:sz w:val="20"/>
          <w:szCs w:val="20"/>
          <w:lang w:eastAsia="pl-P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585A60">
        <w:rPr>
          <w:rFonts w:ascii="Arial" w:hAnsi="Arial" w:cs="Arial"/>
          <w:i/>
          <w:color w:val="000000"/>
          <w:sz w:val="20"/>
          <w:szCs w:val="20"/>
          <w:lang w:eastAsia="pl-PL"/>
        </w:rPr>
        <w:t>str</w:t>
      </w:r>
      <w:proofErr w:type="gramEnd"/>
      <w:r w:rsidRPr="00585A60">
        <w:rPr>
          <w:rFonts w:ascii="Arial" w:hAnsi="Arial" w:cs="Arial"/>
          <w:i/>
          <w:color w:val="000000"/>
          <w:sz w:val="20"/>
          <w:szCs w:val="20"/>
          <w:lang w:eastAsia="pl-PL"/>
        </w:rPr>
        <w:t xml:space="preserve">. 1, z </w:t>
      </w:r>
      <w:proofErr w:type="spellStart"/>
      <w:r w:rsidRPr="00585A60">
        <w:rPr>
          <w:rFonts w:ascii="Arial" w:hAnsi="Arial" w:cs="Arial"/>
          <w:i/>
          <w:color w:val="000000"/>
          <w:sz w:val="20"/>
          <w:szCs w:val="20"/>
          <w:lang w:eastAsia="pl-PL"/>
        </w:rPr>
        <w:t>późn</w:t>
      </w:r>
      <w:proofErr w:type="spellEnd"/>
      <w:r w:rsidRPr="00585A60">
        <w:rPr>
          <w:rFonts w:ascii="Arial" w:hAnsi="Arial" w:cs="Arial"/>
          <w:i/>
          <w:color w:val="000000"/>
          <w:sz w:val="20"/>
          <w:szCs w:val="20"/>
          <w:lang w:eastAsia="pl-PL"/>
        </w:rPr>
        <w:t xml:space="preserve">. </w:t>
      </w:r>
      <w:proofErr w:type="gramStart"/>
      <w:r w:rsidRPr="00585A60">
        <w:rPr>
          <w:rFonts w:ascii="Arial" w:hAnsi="Arial" w:cs="Arial"/>
          <w:i/>
          <w:color w:val="000000"/>
          <w:sz w:val="20"/>
          <w:szCs w:val="20"/>
          <w:lang w:eastAsia="pl-PL"/>
        </w:rPr>
        <w:t>zm</w:t>
      </w:r>
      <w:proofErr w:type="gramEnd"/>
      <w:r w:rsidRPr="00585A60">
        <w:rPr>
          <w:rFonts w:ascii="Arial" w:hAnsi="Arial" w:cs="Arial"/>
          <w:i/>
          <w:color w:val="000000"/>
          <w:sz w:val="20"/>
          <w:szCs w:val="20"/>
          <w:lang w:eastAsia="pl-PL"/>
        </w:rPr>
        <w:t>.) (zwane wyżej RODO).</w:t>
      </w:r>
    </w:p>
    <w:sectPr w:rsidR="00F67205" w:rsidRPr="00585A60" w:rsidSect="00A903CE">
      <w:footerReference w:type="first" r:id="rId9"/>
      <w:pgSz w:w="11906" w:h="16838"/>
      <w:pgMar w:top="568" w:right="707" w:bottom="709" w:left="993" w:header="426" w:footer="46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088" w:rsidRDefault="00626088">
      <w:pPr>
        <w:spacing w:after="0" w:line="240" w:lineRule="auto"/>
      </w:pPr>
      <w:r>
        <w:separator/>
      </w:r>
    </w:p>
  </w:endnote>
  <w:endnote w:type="continuationSeparator" w:id="0">
    <w:p w:rsidR="00626088" w:rsidRDefault="0062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3CE" w:rsidRPr="00A903CE" w:rsidRDefault="00A903CE" w:rsidP="00A903CE">
    <w:pPr>
      <w:pStyle w:val="Stopka"/>
      <w:jc w:val="right"/>
      <w:rPr>
        <w:sz w:val="18"/>
      </w:rPr>
    </w:pPr>
    <w:r w:rsidRPr="00A903CE">
      <w:rPr>
        <w:sz w:val="18"/>
      </w:rPr>
      <w:t>V2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088" w:rsidRDefault="00626088">
      <w:pPr>
        <w:spacing w:after="0" w:line="240" w:lineRule="auto"/>
      </w:pPr>
      <w:r>
        <w:separator/>
      </w:r>
    </w:p>
  </w:footnote>
  <w:footnote w:type="continuationSeparator" w:id="0">
    <w:p w:rsidR="00626088" w:rsidRDefault="00626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63DF"/>
    <w:multiLevelType w:val="hybridMultilevel"/>
    <w:tmpl w:val="BEB82708"/>
    <w:lvl w:ilvl="0" w:tplc="D3BA0FB2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2"/>
      </w:rPr>
    </w:lvl>
    <w:lvl w:ilvl="1" w:tplc="08DA0D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8490C"/>
    <w:multiLevelType w:val="hybridMultilevel"/>
    <w:tmpl w:val="5150B8E6"/>
    <w:lvl w:ilvl="0" w:tplc="E8F800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E6AEC"/>
    <w:multiLevelType w:val="hybridMultilevel"/>
    <w:tmpl w:val="52B426A6"/>
    <w:lvl w:ilvl="0" w:tplc="04150001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3" w15:restartNumberingAfterBreak="0">
    <w:nsid w:val="23524AA8"/>
    <w:multiLevelType w:val="hybridMultilevel"/>
    <w:tmpl w:val="A816FE00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2AC57257"/>
    <w:multiLevelType w:val="hybridMultilevel"/>
    <w:tmpl w:val="A5B0FD16"/>
    <w:lvl w:ilvl="0" w:tplc="292CEB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5507E"/>
    <w:multiLevelType w:val="multilevel"/>
    <w:tmpl w:val="7CF40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B131850"/>
    <w:multiLevelType w:val="multilevel"/>
    <w:tmpl w:val="C8E8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F24DC4"/>
    <w:multiLevelType w:val="hybridMultilevel"/>
    <w:tmpl w:val="27D8F7FE"/>
    <w:lvl w:ilvl="0" w:tplc="04150017">
      <w:start w:val="1"/>
      <w:numFmt w:val="lowerLetter"/>
      <w:lvlText w:val="%1)"/>
      <w:lvlJc w:val="left"/>
      <w:pPr>
        <w:ind w:left="1061" w:hanging="360"/>
      </w:pPr>
    </w:lvl>
    <w:lvl w:ilvl="1" w:tplc="04150017">
      <w:start w:val="1"/>
      <w:numFmt w:val="lowerLetter"/>
      <w:lvlText w:val="%2)"/>
      <w:lvlJc w:val="left"/>
      <w:pPr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8" w15:restartNumberingAfterBreak="0">
    <w:nsid w:val="51AF5C1A"/>
    <w:multiLevelType w:val="hybridMultilevel"/>
    <w:tmpl w:val="3FBA4CF6"/>
    <w:lvl w:ilvl="0" w:tplc="CD12B4A8">
      <w:numFmt w:val="bullet"/>
      <w:lvlText w:val="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B2AE7"/>
    <w:multiLevelType w:val="hybridMultilevel"/>
    <w:tmpl w:val="FF50438C"/>
    <w:lvl w:ilvl="0" w:tplc="B81A663C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2"/>
      </w:rPr>
    </w:lvl>
    <w:lvl w:ilvl="1" w:tplc="08DA0D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06923"/>
    <w:multiLevelType w:val="multilevel"/>
    <w:tmpl w:val="4928EC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603419"/>
    <w:multiLevelType w:val="hybridMultilevel"/>
    <w:tmpl w:val="B8260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D5D45"/>
    <w:multiLevelType w:val="hybridMultilevel"/>
    <w:tmpl w:val="B680D5D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F705E62"/>
    <w:multiLevelType w:val="hybridMultilevel"/>
    <w:tmpl w:val="53624F20"/>
    <w:lvl w:ilvl="0" w:tplc="1826E3B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7"/>
  </w:num>
  <w:num w:numId="5">
    <w:abstractNumId w:val="12"/>
  </w:num>
  <w:num w:numId="6">
    <w:abstractNumId w:val="0"/>
  </w:num>
  <w:num w:numId="7">
    <w:abstractNumId w:val="3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8"/>
  </w:num>
  <w:num w:numId="13">
    <w:abstractNumId w:val="6"/>
  </w:num>
  <w:num w:numId="14">
    <w:abstractNumId w:val="2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BE"/>
    <w:rsid w:val="000133DD"/>
    <w:rsid w:val="00027999"/>
    <w:rsid w:val="00064D97"/>
    <w:rsid w:val="000A3633"/>
    <w:rsid w:val="000A5565"/>
    <w:rsid w:val="000B3645"/>
    <w:rsid w:val="00102527"/>
    <w:rsid w:val="00102B1C"/>
    <w:rsid w:val="00103557"/>
    <w:rsid w:val="00130A11"/>
    <w:rsid w:val="001334CD"/>
    <w:rsid w:val="00140686"/>
    <w:rsid w:val="00161469"/>
    <w:rsid w:val="001B2E6F"/>
    <w:rsid w:val="001D24FB"/>
    <w:rsid w:val="001F4FF0"/>
    <w:rsid w:val="00207F6B"/>
    <w:rsid w:val="002113A5"/>
    <w:rsid w:val="00267BDF"/>
    <w:rsid w:val="00270C3A"/>
    <w:rsid w:val="002B5D40"/>
    <w:rsid w:val="002F0B92"/>
    <w:rsid w:val="002F3E66"/>
    <w:rsid w:val="00380AE0"/>
    <w:rsid w:val="003974BE"/>
    <w:rsid w:val="003A0984"/>
    <w:rsid w:val="003B5C0C"/>
    <w:rsid w:val="00425608"/>
    <w:rsid w:val="0043601C"/>
    <w:rsid w:val="00446EBB"/>
    <w:rsid w:val="00491CC9"/>
    <w:rsid w:val="00494FB7"/>
    <w:rsid w:val="00497B9D"/>
    <w:rsid w:val="004D795E"/>
    <w:rsid w:val="004E4080"/>
    <w:rsid w:val="005074F0"/>
    <w:rsid w:val="00533BC7"/>
    <w:rsid w:val="00571858"/>
    <w:rsid w:val="0058363A"/>
    <w:rsid w:val="00585A60"/>
    <w:rsid w:val="005909CB"/>
    <w:rsid w:val="005C0052"/>
    <w:rsid w:val="005E1519"/>
    <w:rsid w:val="005E3F2D"/>
    <w:rsid w:val="005E3F6E"/>
    <w:rsid w:val="005E54FC"/>
    <w:rsid w:val="005F16F7"/>
    <w:rsid w:val="005F20AF"/>
    <w:rsid w:val="005F4B60"/>
    <w:rsid w:val="0060258B"/>
    <w:rsid w:val="00626088"/>
    <w:rsid w:val="00635DB3"/>
    <w:rsid w:val="006707ED"/>
    <w:rsid w:val="00670F70"/>
    <w:rsid w:val="00697117"/>
    <w:rsid w:val="006A254F"/>
    <w:rsid w:val="006B33F5"/>
    <w:rsid w:val="006C5118"/>
    <w:rsid w:val="006D3736"/>
    <w:rsid w:val="006F5997"/>
    <w:rsid w:val="00713E56"/>
    <w:rsid w:val="00780024"/>
    <w:rsid w:val="00787B2B"/>
    <w:rsid w:val="00792306"/>
    <w:rsid w:val="007B1C59"/>
    <w:rsid w:val="008117E7"/>
    <w:rsid w:val="008130C5"/>
    <w:rsid w:val="008205D8"/>
    <w:rsid w:val="00853FC8"/>
    <w:rsid w:val="00855C3D"/>
    <w:rsid w:val="008A16D1"/>
    <w:rsid w:val="008C7298"/>
    <w:rsid w:val="00905C38"/>
    <w:rsid w:val="00915EC3"/>
    <w:rsid w:val="00921A7B"/>
    <w:rsid w:val="00943082"/>
    <w:rsid w:val="0096518A"/>
    <w:rsid w:val="00971175"/>
    <w:rsid w:val="00975AFE"/>
    <w:rsid w:val="009843FD"/>
    <w:rsid w:val="00984EB5"/>
    <w:rsid w:val="0098500A"/>
    <w:rsid w:val="009D256B"/>
    <w:rsid w:val="00A12455"/>
    <w:rsid w:val="00A36398"/>
    <w:rsid w:val="00A53DC5"/>
    <w:rsid w:val="00A72DF0"/>
    <w:rsid w:val="00A84BF9"/>
    <w:rsid w:val="00A903CE"/>
    <w:rsid w:val="00AB18BE"/>
    <w:rsid w:val="00AD7082"/>
    <w:rsid w:val="00B303BD"/>
    <w:rsid w:val="00B3415B"/>
    <w:rsid w:val="00BA37BF"/>
    <w:rsid w:val="00BB64D8"/>
    <w:rsid w:val="00BD1197"/>
    <w:rsid w:val="00BD560A"/>
    <w:rsid w:val="00C35750"/>
    <w:rsid w:val="00C50E91"/>
    <w:rsid w:val="00C56617"/>
    <w:rsid w:val="00C959D9"/>
    <w:rsid w:val="00CD03E7"/>
    <w:rsid w:val="00CD3FB6"/>
    <w:rsid w:val="00CD4964"/>
    <w:rsid w:val="00CD7947"/>
    <w:rsid w:val="00CE1830"/>
    <w:rsid w:val="00D04F07"/>
    <w:rsid w:val="00D43CEF"/>
    <w:rsid w:val="00D62E32"/>
    <w:rsid w:val="00D71BDB"/>
    <w:rsid w:val="00D85B0F"/>
    <w:rsid w:val="00DA07C6"/>
    <w:rsid w:val="00DB3A64"/>
    <w:rsid w:val="00DB66F0"/>
    <w:rsid w:val="00E11AAE"/>
    <w:rsid w:val="00E131B9"/>
    <w:rsid w:val="00E1622D"/>
    <w:rsid w:val="00E16C5C"/>
    <w:rsid w:val="00E263E6"/>
    <w:rsid w:val="00E61881"/>
    <w:rsid w:val="00E623A3"/>
    <w:rsid w:val="00E628A1"/>
    <w:rsid w:val="00E76AE5"/>
    <w:rsid w:val="00EA5F0A"/>
    <w:rsid w:val="00EE439B"/>
    <w:rsid w:val="00F029E2"/>
    <w:rsid w:val="00F46BA4"/>
    <w:rsid w:val="00F500E1"/>
    <w:rsid w:val="00F525AE"/>
    <w:rsid w:val="00F552FE"/>
    <w:rsid w:val="00F67205"/>
    <w:rsid w:val="00F81D95"/>
    <w:rsid w:val="00F96FE7"/>
    <w:rsid w:val="00FC627B"/>
    <w:rsid w:val="00FD3BF2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1B2208-A9E8-47F6-ADF1-BA5E3BB2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Lucida Sans Unicode" w:hAnsi="Calibri" w:cs="Calibri"/>
        <w:kern w:val="2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/>
    </w:pPr>
    <w:rPr>
      <w:rFonts w:eastAsia="Times New Roman" w:cs="Times New Roman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267BDF"/>
    <w:pPr>
      <w:keepNext/>
      <w:suppressAutoHyphens/>
      <w:spacing w:before="240" w:after="60" w:line="240" w:lineRule="auto"/>
      <w:outlineLvl w:val="3"/>
    </w:pPr>
    <w:rPr>
      <w:rFonts w:cs="Mangal"/>
      <w:b/>
      <w:bCs/>
      <w:kern w:val="1"/>
      <w:sz w:val="28"/>
      <w:szCs w:val="25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  <w:qFormat/>
    <w:rPr>
      <w:rFonts w:ascii="Calibri" w:eastAsia="Times New Roman" w:hAnsi="Calibri" w:cs="Times New Roman"/>
    </w:rPr>
  </w:style>
  <w:style w:type="character" w:customStyle="1" w:styleId="TekstdymkaZnak">
    <w:name w:val="Tekst dymka Znak"/>
    <w:basedOn w:val="Domylnaczcionkaakapitu"/>
    <w:qFormat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alibri"/>
      <w:i w:val="0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Default">
    <w:name w:val="Default"/>
    <w:qFormat/>
    <w:pPr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omylnaczcionkaakapitu1">
    <w:name w:val="Domyślna czcionka akapitu1"/>
    <w:rsid w:val="00267BDF"/>
  </w:style>
  <w:style w:type="character" w:styleId="Hipercze">
    <w:name w:val="Hyperlink"/>
    <w:rsid w:val="00267BDF"/>
    <w:rPr>
      <w:color w:val="000080"/>
      <w:u w:val="single"/>
    </w:rPr>
  </w:style>
  <w:style w:type="character" w:styleId="Pogrubienie">
    <w:name w:val="Strong"/>
    <w:uiPriority w:val="22"/>
    <w:qFormat/>
    <w:rsid w:val="00267BDF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267BDF"/>
    <w:rPr>
      <w:rFonts w:eastAsia="Times New Roman" w:cs="Mangal"/>
      <w:b/>
      <w:bCs/>
      <w:kern w:val="1"/>
      <w:sz w:val="28"/>
      <w:szCs w:val="25"/>
      <w:lang w:eastAsia="zh-CN" w:bidi="hi-IN"/>
    </w:rPr>
  </w:style>
  <w:style w:type="character" w:customStyle="1" w:styleId="WW8Num2z0">
    <w:name w:val="WW8Num2z0"/>
    <w:rsid w:val="00267BDF"/>
    <w:rPr>
      <w:sz w:val="20"/>
    </w:rPr>
  </w:style>
  <w:style w:type="paragraph" w:styleId="Akapitzlist">
    <w:name w:val="List Paragraph"/>
    <w:basedOn w:val="Normalny"/>
    <w:uiPriority w:val="34"/>
    <w:qFormat/>
    <w:rsid w:val="00DB66F0"/>
    <w:pPr>
      <w:ind w:left="720"/>
      <w:contextualSpacing/>
    </w:pPr>
  </w:style>
  <w:style w:type="paragraph" w:styleId="NormalnyWeb">
    <w:name w:val="Normal (Web)"/>
    <w:basedOn w:val="Normalny"/>
    <w:uiPriority w:val="99"/>
    <w:rsid w:val="00E623A3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50E91"/>
    <w:rPr>
      <w:color w:val="800080" w:themeColor="followedHyperlink"/>
      <w:u w:val="single"/>
    </w:rPr>
  </w:style>
  <w:style w:type="paragraph" w:customStyle="1" w:styleId="Textbody">
    <w:name w:val="Text body"/>
    <w:basedOn w:val="Normalny"/>
    <w:rsid w:val="00064D9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t196">
    <w:name w:val="t196"/>
    <w:rsid w:val="00A36398"/>
  </w:style>
  <w:style w:type="character" w:customStyle="1" w:styleId="t187">
    <w:name w:val="t187"/>
    <w:rsid w:val="00A36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2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wdr.lublin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D6B57-F134-4DBD-BD91-248BED4DB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667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Birszel</dc:creator>
  <cp:lastModifiedBy>Ania</cp:lastModifiedBy>
  <cp:revision>2</cp:revision>
  <cp:lastPrinted>2024-01-03T07:01:00Z</cp:lastPrinted>
  <dcterms:created xsi:type="dcterms:W3CDTF">2024-01-03T07:06:00Z</dcterms:created>
  <dcterms:modified xsi:type="dcterms:W3CDTF">2024-01-03T07:06:00Z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